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F" w:rsidRDefault="005039CF" w:rsidP="005039C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REPUBLICA MOLDOVA</w:t>
      </w:r>
    </w:p>
    <w:p w:rsidR="005039CF" w:rsidRDefault="005039CF" w:rsidP="005039C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5039CF" w:rsidRPr="00E00F11" w:rsidRDefault="005039CF" w:rsidP="005039C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PRIMĂRIA COS</w:t>
      </w:r>
      <w:r w:rsidRPr="00E00F11">
        <w:rPr>
          <w:b/>
          <w:szCs w:val="28"/>
        </w:rPr>
        <w:t>TEŞTI</w:t>
      </w:r>
      <w:r w:rsidRPr="00E00F11">
        <w:rPr>
          <w:b/>
          <w:szCs w:val="28"/>
        </w:rPr>
        <w:tab/>
      </w:r>
      <w:r>
        <w:rPr>
          <w:b/>
          <w:szCs w:val="28"/>
        </w:rPr>
        <w:t xml:space="preserve"> RAIONUL IALOVENI</w:t>
      </w:r>
    </w:p>
    <w:p w:rsidR="005039CF" w:rsidRPr="008F04EF" w:rsidRDefault="005039CF" w:rsidP="005039CF">
      <w:pPr>
        <w:pStyle w:val="Title"/>
        <w:tabs>
          <w:tab w:val="left" w:pos="2415"/>
        </w:tabs>
        <w:outlineLvl w:val="0"/>
        <w:rPr>
          <w:b/>
          <w:szCs w:val="28"/>
        </w:rPr>
      </w:pP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71"/>
      </w:tblGrid>
      <w:tr w:rsidR="005039CF" w:rsidRPr="00590002" w:rsidTr="00D41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47" w:type="dxa"/>
            <w:tcBorders>
              <w:left w:val="nil"/>
              <w:bottom w:val="thinThickSmallGap" w:sz="24" w:space="0" w:color="auto"/>
              <w:right w:val="nil"/>
            </w:tcBorders>
          </w:tcPr>
          <w:p w:rsidR="005039CF" w:rsidRPr="00590002" w:rsidRDefault="005039CF" w:rsidP="00D4192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5039CF" w:rsidRDefault="005039CF" w:rsidP="00D41929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MD-6813 s. Costeşti</w:t>
            </w:r>
            <w:r w:rsidRPr="00860744">
              <w:rPr>
                <w:rFonts w:ascii="Arial" w:hAnsi="Arial" w:cs="Arial"/>
                <w:lang w:val="ro-RO"/>
              </w:rPr>
              <w:t xml:space="preserve">, </w:t>
            </w:r>
            <w:r>
              <w:rPr>
                <w:rFonts w:ascii="Arial" w:hAnsi="Arial" w:cs="Arial"/>
                <w:lang w:val="ro-RO"/>
              </w:rPr>
              <w:t xml:space="preserve">r. Ialoveni, </w:t>
            </w:r>
            <w:r w:rsidRPr="00860744">
              <w:rPr>
                <w:rFonts w:ascii="Arial" w:hAnsi="Arial" w:cs="Arial"/>
                <w:lang w:val="ro-RO"/>
              </w:rPr>
              <w:t xml:space="preserve">str. Ştefan cel Mare 115, tel /0268/ 51-236, 51-238, 51-366 </w:t>
            </w:r>
          </w:p>
          <w:p w:rsidR="005039CF" w:rsidRPr="00860744" w:rsidRDefault="005039CF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860744">
              <w:rPr>
                <w:rFonts w:ascii="Arial" w:hAnsi="Arial" w:cs="Arial"/>
                <w:lang w:val="ro-RO"/>
              </w:rPr>
              <w:t>fax 0268 53</w:t>
            </w:r>
            <w:r>
              <w:rPr>
                <w:rFonts w:ascii="Arial" w:hAnsi="Arial" w:cs="Arial"/>
                <w:lang w:val="ro-RO"/>
              </w:rPr>
              <w:t>-</w:t>
            </w:r>
            <w:r w:rsidRPr="00860744">
              <w:rPr>
                <w:rFonts w:ascii="Arial" w:hAnsi="Arial" w:cs="Arial"/>
                <w:lang w:val="ro-RO"/>
              </w:rPr>
              <w:t>278</w:t>
            </w:r>
            <w:r>
              <w:rPr>
                <w:rFonts w:ascii="Arial" w:hAnsi="Arial" w:cs="Arial"/>
                <w:lang w:val="ro-RO"/>
              </w:rPr>
              <w:t xml:space="preserve">   email: primcostesti@yahoo.com</w:t>
            </w:r>
          </w:p>
        </w:tc>
      </w:tr>
    </w:tbl>
    <w:p w:rsidR="005039CF" w:rsidRDefault="005039CF" w:rsidP="005039CF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5039CF" w:rsidRDefault="005039CF" w:rsidP="005039C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3771E">
        <w:rPr>
          <w:rFonts w:ascii="Arial" w:hAnsi="Arial" w:cs="Arial"/>
          <w:b/>
          <w:sz w:val="24"/>
          <w:szCs w:val="24"/>
          <w:lang w:val="it-IT"/>
        </w:rPr>
        <w:t>DISPOZI</w:t>
      </w:r>
      <w:r>
        <w:rPr>
          <w:rFonts w:ascii="Arial" w:hAnsi="Arial" w:cs="Arial"/>
          <w:b/>
          <w:sz w:val="24"/>
          <w:szCs w:val="24"/>
          <w:lang w:val="it-IT"/>
        </w:rPr>
        <w:t>Ţ</w:t>
      </w:r>
      <w:r w:rsidRPr="00B3771E">
        <w:rPr>
          <w:rFonts w:ascii="Arial" w:hAnsi="Arial" w:cs="Arial"/>
          <w:b/>
          <w:sz w:val="24"/>
          <w:szCs w:val="24"/>
          <w:lang w:val="it-IT"/>
        </w:rPr>
        <w:t>IA</w:t>
      </w:r>
      <w:r>
        <w:rPr>
          <w:rFonts w:ascii="Arial" w:hAnsi="Arial" w:cs="Arial"/>
          <w:b/>
          <w:sz w:val="24"/>
          <w:szCs w:val="24"/>
          <w:lang w:val="it-IT"/>
        </w:rPr>
        <w:t xml:space="preserve"> nr. 149</w:t>
      </w:r>
    </w:p>
    <w:p w:rsidR="005039CF" w:rsidRPr="008516FF" w:rsidRDefault="005039CF" w:rsidP="005039C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din </w:t>
      </w:r>
      <w:r>
        <w:rPr>
          <w:rFonts w:ascii="Arial" w:hAnsi="Arial" w:cs="Arial"/>
          <w:b/>
          <w:sz w:val="24"/>
          <w:szCs w:val="24"/>
          <w:lang w:val="it-IT"/>
        </w:rPr>
        <w:t>05 august 2015</w:t>
      </w:r>
    </w:p>
    <w:p w:rsidR="005039CF" w:rsidRDefault="005039CF" w:rsidP="005039CF">
      <w:pPr>
        <w:rPr>
          <w:rFonts w:ascii="Arial" w:hAnsi="Arial" w:cs="Arial"/>
          <w:b/>
          <w:sz w:val="24"/>
          <w:szCs w:val="24"/>
          <w:lang w:val="it-IT"/>
        </w:rPr>
      </w:pPr>
    </w:p>
    <w:p w:rsidR="005039CF" w:rsidRDefault="005039CF" w:rsidP="005039CF">
      <w:pPr>
        <w:rPr>
          <w:rFonts w:ascii="Arial" w:hAnsi="Arial" w:cs="Arial"/>
          <w:b/>
          <w:sz w:val="24"/>
          <w:szCs w:val="24"/>
          <w:lang w:val="en-US"/>
        </w:rPr>
      </w:pPr>
    </w:p>
    <w:p w:rsidR="005039CF" w:rsidRDefault="005039CF" w:rsidP="005039CF">
      <w:pPr>
        <w:rPr>
          <w:rFonts w:ascii="Arial" w:hAnsi="Arial" w:cs="Arial"/>
          <w:b/>
          <w:sz w:val="24"/>
          <w:szCs w:val="24"/>
          <w:lang w:val="en-US"/>
        </w:rPr>
      </w:pPr>
      <w:r w:rsidRPr="009C09A8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C09A8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C09A8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C09A8">
        <w:rPr>
          <w:rFonts w:ascii="Arial" w:hAnsi="Arial" w:cs="Arial"/>
          <w:b/>
          <w:sz w:val="24"/>
          <w:szCs w:val="24"/>
          <w:lang w:val="en-US"/>
        </w:rPr>
        <w:t>instituirea</w:t>
      </w:r>
      <w:proofErr w:type="spellEnd"/>
      <w:r w:rsidRPr="009C09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tutelei</w:t>
      </w:r>
      <w:proofErr w:type="spellEnd"/>
    </w:p>
    <w:p w:rsidR="005039CF" w:rsidRPr="009C09A8" w:rsidRDefault="005039CF" w:rsidP="005039CF">
      <w:pPr>
        <w:rPr>
          <w:rFonts w:ascii="Arial" w:hAnsi="Arial" w:cs="Arial"/>
          <w:b/>
          <w:sz w:val="24"/>
          <w:szCs w:val="24"/>
          <w:lang w:val="en-US"/>
        </w:rPr>
      </w:pPr>
    </w:p>
    <w:p w:rsidR="005039CF" w:rsidRDefault="005039CF" w:rsidP="005039C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C09A8">
        <w:rPr>
          <w:rFonts w:ascii="Arial" w:hAnsi="Arial" w:cs="Arial"/>
          <w:sz w:val="24"/>
          <w:szCs w:val="24"/>
          <w:lang w:val="en-US"/>
        </w:rPr>
        <w:t xml:space="preserve">    </w:t>
      </w:r>
      <w:r w:rsidRPr="009C09A8">
        <w:rPr>
          <w:rFonts w:ascii="Arial" w:hAnsi="Arial" w:cs="Arial"/>
          <w:sz w:val="24"/>
          <w:szCs w:val="24"/>
          <w:lang w:val="ro-RO"/>
        </w:rPr>
        <w:tab/>
        <w:t xml:space="preserve"> În  </w:t>
      </w:r>
      <w:r>
        <w:rPr>
          <w:rFonts w:ascii="Arial" w:hAnsi="Arial" w:cs="Arial"/>
          <w:sz w:val="24"/>
          <w:szCs w:val="24"/>
          <w:lang w:val="ro-RO"/>
        </w:rPr>
        <w:t xml:space="preserve">conformitate cu prevederile </w:t>
      </w:r>
      <w:r w:rsidRPr="009C09A8">
        <w:rPr>
          <w:rFonts w:ascii="Arial" w:hAnsi="Arial" w:cs="Arial"/>
          <w:sz w:val="24"/>
          <w:szCs w:val="24"/>
          <w:lang w:val="ro-RO"/>
        </w:rPr>
        <w:t>art.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9C09A8">
        <w:rPr>
          <w:rFonts w:ascii="Arial" w:hAnsi="Arial" w:cs="Arial"/>
          <w:sz w:val="24"/>
          <w:szCs w:val="24"/>
          <w:lang w:val="ro-RO"/>
        </w:rPr>
        <w:t>29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alin.1</w:t>
      </w:r>
      <w:r>
        <w:rPr>
          <w:rFonts w:ascii="Arial" w:hAnsi="Arial" w:cs="Arial"/>
          <w:sz w:val="24"/>
          <w:szCs w:val="24"/>
          <w:lang w:val="ro-RO"/>
        </w:rPr>
        <w:t xml:space="preserve"> din Legea nr. 436-XIV din 28.12.</w:t>
      </w:r>
      <w:r w:rsidRPr="009C09A8">
        <w:rPr>
          <w:rFonts w:ascii="Arial" w:hAnsi="Arial" w:cs="Arial"/>
          <w:sz w:val="24"/>
          <w:szCs w:val="24"/>
          <w:lang w:val="ro-RO"/>
        </w:rPr>
        <w:t>2006 privi</w:t>
      </w:r>
      <w:r>
        <w:rPr>
          <w:rFonts w:ascii="Arial" w:hAnsi="Arial" w:cs="Arial"/>
          <w:sz w:val="24"/>
          <w:szCs w:val="24"/>
          <w:lang w:val="ro-RO"/>
        </w:rPr>
        <w:t>nd Administraţia Publică Locală;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a</w:t>
      </w:r>
      <w:r>
        <w:rPr>
          <w:rFonts w:ascii="Arial" w:hAnsi="Arial" w:cs="Arial"/>
          <w:sz w:val="24"/>
          <w:szCs w:val="24"/>
          <w:lang w:val="ro-RO"/>
        </w:rPr>
        <w:t>rt. 142-143 şi 145-147 din Codul Familiei;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art. 6.1., lit. g) şi  art. 13, alin. (2) din Legea nr. 140 </w:t>
      </w:r>
      <w:r w:rsidRPr="00ED25F7">
        <w:rPr>
          <w:rFonts w:ascii="Arial" w:hAnsi="Arial" w:cs="Arial"/>
          <w:sz w:val="24"/>
          <w:szCs w:val="24"/>
          <w:lang w:val="ro-RO"/>
        </w:rPr>
        <w:t>din 14.06.2013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D25F7">
        <w:rPr>
          <w:rFonts w:ascii="Arial" w:hAnsi="Arial" w:cs="Arial"/>
          <w:sz w:val="24"/>
          <w:szCs w:val="24"/>
          <w:lang w:val="ro-RO"/>
        </w:rPr>
        <w:t>privind protecţia specială a copiilor aflaţi în situaţie de risc şi a copiilor separaţi de părinţi</w:t>
      </w:r>
      <w:r>
        <w:rPr>
          <w:rFonts w:ascii="Arial" w:hAnsi="Arial" w:cs="Arial"/>
          <w:sz w:val="24"/>
          <w:szCs w:val="24"/>
          <w:lang w:val="ro-RO"/>
        </w:rPr>
        <w:t>;</w:t>
      </w:r>
      <w:r w:rsidRPr="00ED25F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examinînd cererea dnei Borta Sofia, născută la 17.09.1955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p</w:t>
      </w:r>
      <w:r>
        <w:rPr>
          <w:rFonts w:ascii="Arial" w:hAnsi="Arial" w:cs="Arial"/>
          <w:sz w:val="24"/>
          <w:szCs w:val="24"/>
          <w:lang w:val="ro-RO"/>
        </w:rPr>
        <w:t>rin care solicită de a fi numită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tutore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 asupra </w:t>
      </w:r>
      <w:r>
        <w:rPr>
          <w:rFonts w:ascii="Arial" w:hAnsi="Arial" w:cs="Arial"/>
          <w:sz w:val="24"/>
          <w:szCs w:val="24"/>
          <w:lang w:val="ro-RO"/>
        </w:rPr>
        <w:t xml:space="preserve">nepoţeilor minori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Diaconu Ion, născut</w:t>
      </w:r>
      <w:r w:rsidRPr="00FB71C3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la 20.01.1999 şi Diaconu Otilia, născută la 05.11.2005</w:t>
      </w:r>
      <w:r>
        <w:rPr>
          <w:rFonts w:ascii="Arial" w:hAnsi="Arial" w:cs="Arial"/>
          <w:sz w:val="24"/>
          <w:szCs w:val="24"/>
          <w:lang w:val="ro-RO"/>
        </w:rPr>
        <w:t xml:space="preserve"> în legătură cu faptul că părinţii copiilor, divorţaţi din 2013, </w:t>
      </w:r>
    </w:p>
    <w:p w:rsidR="005039CF" w:rsidRDefault="005039CF" w:rsidP="005039C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tatăl Diaconu Alexandru (născut la 30.03.1972), a depus declaraţie de acord la instituirea tutelei</w:t>
      </w:r>
      <w:r w:rsidRPr="00DB0FC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pe numele mamei soacre Borta Sofia; </w:t>
      </w:r>
    </w:p>
    <w:p w:rsidR="005039CF" w:rsidRDefault="005039CF" w:rsidP="005039C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mama Diaconu Veronica (născută la 29.10.1977), a plecat peste hotarele ţării, iar înainte de plecare a depus declaraţie de instituire a tutelei pe numele mamei sale Borta Sofia;</w:t>
      </w:r>
    </w:p>
    <w:p w:rsidR="005039CF" w:rsidRDefault="005039CF" w:rsidP="005039C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examinînd caracteristica nr. 598 din 05.08.2015 eliberată pe numele dnei Borta Sofia şi Actul de investigare a condiţiilor de trai din data de 08.06.2015,</w:t>
      </w:r>
      <w:r w:rsidRPr="00CA607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î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n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scop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protec</w:t>
      </w:r>
      <w:r>
        <w:rPr>
          <w:rFonts w:ascii="Arial" w:hAnsi="Arial" w:cs="Arial"/>
          <w:sz w:val="24"/>
          <w:szCs w:val="24"/>
          <w:lang w:val="en-US"/>
        </w:rPr>
        <w:t>ţ</w:t>
      </w:r>
      <w:r w:rsidRPr="009C09A8">
        <w:rPr>
          <w:rFonts w:ascii="Arial" w:hAnsi="Arial" w:cs="Arial"/>
          <w:sz w:val="24"/>
          <w:szCs w:val="24"/>
          <w:lang w:val="en-US"/>
        </w:rPr>
        <w:t>ie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a </w:t>
      </w:r>
      <w:r>
        <w:rPr>
          <w:rFonts w:ascii="Arial" w:hAnsi="Arial" w:cs="Arial"/>
          <w:sz w:val="24"/>
          <w:szCs w:val="24"/>
          <w:lang w:val="ro-RO"/>
        </w:rPr>
        <w:t>minorilor,</w:t>
      </w:r>
    </w:p>
    <w:p w:rsidR="005039CF" w:rsidRDefault="005039CF" w:rsidP="005039C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039CF" w:rsidRDefault="005039CF" w:rsidP="005039C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039CF" w:rsidRPr="00016463" w:rsidRDefault="005039CF" w:rsidP="005039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16463">
        <w:rPr>
          <w:rFonts w:ascii="Arial" w:hAnsi="Arial" w:cs="Arial"/>
          <w:b/>
          <w:sz w:val="24"/>
          <w:szCs w:val="24"/>
          <w:lang w:val="en-US"/>
        </w:rPr>
        <w:t xml:space="preserve">D I S P U </w:t>
      </w:r>
      <w:proofErr w:type="gramStart"/>
      <w:r w:rsidRPr="00016463">
        <w:rPr>
          <w:rFonts w:ascii="Arial" w:hAnsi="Arial" w:cs="Arial"/>
          <w:b/>
          <w:sz w:val="24"/>
          <w:szCs w:val="24"/>
          <w:lang w:val="en-US"/>
        </w:rPr>
        <w:t>N :</w:t>
      </w:r>
      <w:proofErr w:type="gramEnd"/>
    </w:p>
    <w:p w:rsidR="005039CF" w:rsidRPr="009C09A8" w:rsidRDefault="005039CF" w:rsidP="0050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039CF" w:rsidRDefault="005039CF" w:rsidP="005039C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Pr="00C935DB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instituie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tutelă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minorilor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Diaconu Ion, născut</w:t>
      </w:r>
      <w:r w:rsidRPr="00FB71C3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la 20.01.1999 şi Diaconu Otilia, născută la 05.11.2005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fără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stabilirea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îndemniza</w:t>
      </w:r>
      <w:r>
        <w:rPr>
          <w:rFonts w:ascii="Arial" w:hAnsi="Arial" w:cs="Arial"/>
          <w:sz w:val="24"/>
          <w:szCs w:val="24"/>
          <w:lang w:val="en-US"/>
        </w:rPr>
        <w:t>ţ</w:t>
      </w:r>
      <w:r w:rsidRPr="009C09A8">
        <w:rPr>
          <w:rFonts w:ascii="Arial" w:hAnsi="Arial" w:cs="Arial"/>
          <w:sz w:val="24"/>
          <w:szCs w:val="24"/>
          <w:lang w:val="en-US"/>
        </w:rPr>
        <w:t>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lunare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>.</w:t>
      </w:r>
    </w:p>
    <w:p w:rsidR="005039CF" w:rsidRPr="009C09A8" w:rsidRDefault="005039CF" w:rsidP="0050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039CF" w:rsidRDefault="005039CF" w:rsidP="005039CF">
      <w:pPr>
        <w:numPr>
          <w:ilvl w:val="0"/>
          <w:numId w:val="1"/>
        </w:numPr>
        <w:tabs>
          <w:tab w:val="clear" w:pos="540"/>
          <w:tab w:val="num" w:pos="-3402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Calitatea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tutore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minorilor </w:t>
      </w:r>
      <w:r w:rsidRPr="00CA6072">
        <w:rPr>
          <w:rFonts w:ascii="Arial" w:hAnsi="Arial" w:cs="Arial"/>
          <w:sz w:val="24"/>
          <w:szCs w:val="24"/>
          <w:lang w:val="ro-RO"/>
        </w:rPr>
        <w:t xml:space="preserve">Diaconu Ion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Pr="00CA6072">
        <w:rPr>
          <w:rFonts w:ascii="Arial" w:hAnsi="Arial" w:cs="Arial"/>
          <w:sz w:val="24"/>
          <w:szCs w:val="24"/>
          <w:lang w:val="ro-RO"/>
        </w:rPr>
        <w:t>i Diaconu Otilia</w:t>
      </w:r>
      <w:r w:rsidRPr="00A9043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90434">
        <w:rPr>
          <w:rFonts w:ascii="Arial" w:hAnsi="Arial" w:cs="Arial"/>
          <w:sz w:val="24"/>
          <w:szCs w:val="24"/>
          <w:lang w:val="en-US"/>
        </w:rPr>
        <w:t>atribuie</w:t>
      </w:r>
      <w:proofErr w:type="spellEnd"/>
      <w:r w:rsidRPr="00A90434">
        <w:rPr>
          <w:rFonts w:ascii="Arial" w:hAnsi="Arial" w:cs="Arial"/>
          <w:sz w:val="24"/>
          <w:szCs w:val="24"/>
          <w:lang w:val="en-US"/>
        </w:rPr>
        <w:t xml:space="preserve"> cet. </w:t>
      </w:r>
      <w:r>
        <w:rPr>
          <w:rFonts w:ascii="Arial" w:hAnsi="Arial" w:cs="Arial"/>
          <w:sz w:val="24"/>
          <w:szCs w:val="24"/>
          <w:lang w:val="ro-RO"/>
        </w:rPr>
        <w:t>Borta Sofia</w:t>
      </w:r>
      <w:r w:rsidRPr="00A90434">
        <w:rPr>
          <w:rFonts w:ascii="Arial" w:hAnsi="Arial" w:cs="Arial"/>
          <w:sz w:val="24"/>
          <w:szCs w:val="24"/>
          <w:lang w:val="ro-RO"/>
        </w:rPr>
        <w:t>, năs</w:t>
      </w:r>
      <w:r>
        <w:rPr>
          <w:rFonts w:ascii="Arial" w:hAnsi="Arial" w:cs="Arial"/>
          <w:sz w:val="24"/>
          <w:szCs w:val="24"/>
          <w:lang w:val="ro-RO"/>
        </w:rPr>
        <w:t>cută la 17.09.1955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bunică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care </w:t>
      </w:r>
      <w:r w:rsidRPr="009C09A8">
        <w:rPr>
          <w:rFonts w:ascii="Arial" w:hAnsi="Arial" w:cs="Arial"/>
          <w:sz w:val="24"/>
          <w:szCs w:val="24"/>
          <w:lang w:val="ro-RO"/>
        </w:rPr>
        <w:t>poate oferi condi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C09A8">
        <w:rPr>
          <w:rFonts w:ascii="Arial" w:hAnsi="Arial" w:cs="Arial"/>
          <w:sz w:val="24"/>
          <w:szCs w:val="24"/>
          <w:lang w:val="ro-RO"/>
        </w:rPr>
        <w:t xml:space="preserve">ii adecvate de trai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Pr="009C09A8">
        <w:rPr>
          <w:rFonts w:ascii="Arial" w:hAnsi="Arial" w:cs="Arial"/>
          <w:sz w:val="24"/>
          <w:szCs w:val="24"/>
          <w:lang w:val="ro-RO"/>
        </w:rPr>
        <w:t>i educa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9C09A8">
        <w:rPr>
          <w:rFonts w:ascii="Arial" w:hAnsi="Arial" w:cs="Arial"/>
          <w:sz w:val="24"/>
          <w:szCs w:val="24"/>
          <w:lang w:val="ro-RO"/>
        </w:rPr>
        <w:t>ie</w:t>
      </w:r>
      <w:r w:rsidRPr="009C09A8">
        <w:rPr>
          <w:rFonts w:ascii="Arial" w:hAnsi="Arial" w:cs="Arial"/>
          <w:sz w:val="24"/>
          <w:szCs w:val="24"/>
          <w:lang w:val="en-US"/>
        </w:rPr>
        <w:t>.</w:t>
      </w:r>
    </w:p>
    <w:p w:rsidR="005039CF" w:rsidRPr="009C09A8" w:rsidRDefault="005039CF" w:rsidP="0050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039CF" w:rsidRPr="009C09A8" w:rsidRDefault="005039CF" w:rsidP="005039CF">
      <w:pPr>
        <w:numPr>
          <w:ilvl w:val="0"/>
          <w:numId w:val="1"/>
        </w:numPr>
        <w:tabs>
          <w:tab w:val="clear" w:pos="540"/>
          <w:tab w:val="num" w:pos="-3402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Monitorizarea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formei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protec</w:t>
      </w:r>
      <w:r>
        <w:rPr>
          <w:rFonts w:ascii="Arial" w:hAnsi="Arial" w:cs="Arial"/>
          <w:sz w:val="24"/>
          <w:szCs w:val="24"/>
          <w:lang w:val="en-US"/>
        </w:rPr>
        <w:t>ţ</w:t>
      </w:r>
      <w:r w:rsidRPr="009C09A8">
        <w:rPr>
          <w:rFonts w:ascii="Arial" w:hAnsi="Arial" w:cs="Arial"/>
          <w:sz w:val="24"/>
          <w:szCs w:val="24"/>
          <w:lang w:val="en-US"/>
        </w:rPr>
        <w:t>ie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minorilor </w:t>
      </w:r>
      <w:r w:rsidRPr="00CA6072">
        <w:rPr>
          <w:rFonts w:ascii="Arial" w:hAnsi="Arial" w:cs="Arial"/>
          <w:sz w:val="24"/>
          <w:szCs w:val="24"/>
          <w:lang w:val="ro-RO"/>
        </w:rPr>
        <w:t xml:space="preserve">Diaconu Ion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Pr="00CA6072">
        <w:rPr>
          <w:rFonts w:ascii="Arial" w:hAnsi="Arial" w:cs="Arial"/>
          <w:sz w:val="24"/>
          <w:szCs w:val="24"/>
          <w:lang w:val="ro-RO"/>
        </w:rPr>
        <w:t>i Diaconu Otilia</w:t>
      </w:r>
      <w:r w:rsidRPr="00A9043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şi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modului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exercitare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func</w:t>
      </w:r>
      <w:r>
        <w:rPr>
          <w:rFonts w:ascii="Arial" w:hAnsi="Arial" w:cs="Arial"/>
          <w:sz w:val="24"/>
          <w:szCs w:val="24"/>
          <w:lang w:val="en-US"/>
        </w:rPr>
        <w:t>ţ</w:t>
      </w:r>
      <w:r w:rsidRPr="009C09A8">
        <w:rPr>
          <w:rFonts w:ascii="Arial" w:hAnsi="Arial" w:cs="Arial"/>
          <w:sz w:val="24"/>
          <w:szCs w:val="24"/>
          <w:lang w:val="en-US"/>
        </w:rPr>
        <w:t>iilor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tutore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către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cet. </w:t>
      </w:r>
      <w:r>
        <w:rPr>
          <w:rFonts w:ascii="Arial" w:hAnsi="Arial" w:cs="Arial"/>
          <w:sz w:val="24"/>
          <w:szCs w:val="24"/>
          <w:lang w:val="ro-RO"/>
        </w:rPr>
        <w:t>Borta Sofia</w:t>
      </w:r>
      <w:r w:rsidRPr="009C09A8">
        <w:rPr>
          <w:rFonts w:ascii="Arial" w:hAnsi="Arial" w:cs="Arial"/>
          <w:sz w:val="24"/>
          <w:szCs w:val="24"/>
          <w:lang w:val="en-US"/>
        </w:rPr>
        <w:t xml:space="preserve">, se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exercită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sistematic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către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asistentul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social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09A8">
        <w:rPr>
          <w:rFonts w:ascii="Arial" w:hAnsi="Arial" w:cs="Arial"/>
          <w:sz w:val="24"/>
          <w:szCs w:val="24"/>
          <w:lang w:val="en-US"/>
        </w:rPr>
        <w:t>dna</w:t>
      </w:r>
      <w:proofErr w:type="spellEnd"/>
      <w:r w:rsidRPr="009C09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Ionaş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Tatiana</w:t>
      </w:r>
      <w:r w:rsidRPr="009C09A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039CF" w:rsidRPr="009C09A8" w:rsidRDefault="005039CF" w:rsidP="0050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039CF" w:rsidRPr="008B3492" w:rsidRDefault="005039CF" w:rsidP="005039CF">
      <w:pPr>
        <w:rPr>
          <w:rFonts w:ascii="Arial" w:hAnsi="Arial" w:cs="Arial"/>
          <w:sz w:val="24"/>
          <w:szCs w:val="24"/>
          <w:lang w:val="it-IT"/>
        </w:rPr>
      </w:pPr>
    </w:p>
    <w:p w:rsidR="005039CF" w:rsidRDefault="005039CF" w:rsidP="005039CF">
      <w:pPr>
        <w:rPr>
          <w:rFonts w:ascii="Arial" w:hAnsi="Arial" w:cs="Arial"/>
          <w:sz w:val="24"/>
          <w:szCs w:val="24"/>
          <w:lang w:val="it-IT"/>
        </w:rPr>
      </w:pPr>
      <w:r w:rsidRPr="008617E3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5039CF" w:rsidRDefault="005039CF" w:rsidP="005039CF">
      <w:pPr>
        <w:rPr>
          <w:rFonts w:ascii="Arial" w:hAnsi="Arial" w:cs="Arial"/>
          <w:b/>
          <w:sz w:val="24"/>
          <w:szCs w:val="24"/>
          <w:lang w:val="en-US"/>
        </w:rPr>
      </w:pPr>
      <w:r w:rsidRPr="00016463">
        <w:rPr>
          <w:rFonts w:ascii="Arial" w:hAnsi="Arial" w:cs="Arial"/>
          <w:b/>
          <w:sz w:val="24"/>
          <w:szCs w:val="24"/>
          <w:lang w:val="it-IT"/>
        </w:rPr>
        <w:t xml:space="preserve">                    </w:t>
      </w:r>
      <w:proofErr w:type="spellStart"/>
      <w:r w:rsidRPr="00016463">
        <w:rPr>
          <w:rFonts w:ascii="Arial" w:hAnsi="Arial" w:cs="Arial"/>
          <w:b/>
          <w:sz w:val="24"/>
          <w:szCs w:val="24"/>
          <w:lang w:val="en-US"/>
        </w:rPr>
        <w:t>Primar</w:t>
      </w:r>
      <w:proofErr w:type="spellEnd"/>
      <w:r w:rsidRPr="00016463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016463">
        <w:rPr>
          <w:rFonts w:ascii="Arial" w:hAnsi="Arial" w:cs="Arial"/>
          <w:b/>
          <w:sz w:val="24"/>
          <w:szCs w:val="24"/>
          <w:lang w:val="en-US"/>
        </w:rPr>
        <w:tab/>
        <w:t xml:space="preserve">   </w:t>
      </w:r>
      <w:r w:rsidRPr="00016463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  <w:r w:rsidRPr="00016463">
        <w:rPr>
          <w:rFonts w:ascii="Arial" w:hAnsi="Arial" w:cs="Arial"/>
          <w:b/>
          <w:sz w:val="24"/>
          <w:szCs w:val="24"/>
          <w:lang w:val="en-US"/>
        </w:rPr>
        <w:tab/>
      </w:r>
      <w:r w:rsidRPr="0001646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Natalia PETREA</w:t>
      </w:r>
    </w:p>
    <w:p w:rsidR="0057501E" w:rsidRDefault="005039CF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4B8B"/>
    <w:multiLevelType w:val="hybridMultilevel"/>
    <w:tmpl w:val="B5DA1A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2FE12CC">
      <w:start w:val="1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B74E6"/>
    <w:multiLevelType w:val="hybridMultilevel"/>
    <w:tmpl w:val="EFA06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9CF"/>
    <w:rsid w:val="005039CF"/>
    <w:rsid w:val="00505AC6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39CF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039CF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CtrlSoft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2015-09-22T09:36:00Z</dcterms:created>
  <dcterms:modified xsi:type="dcterms:W3CDTF">2015-09-22T09:36:00Z</dcterms:modified>
</cp:coreProperties>
</file>