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88"/>
        <w:gridCol w:w="1843"/>
      </w:tblGrid>
      <w:tr w:rsidR="00275A92" w:rsidTr="007C028E">
        <w:tc>
          <w:tcPr>
            <w:tcW w:w="8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75A92" w:rsidRPr="007C028E" w:rsidRDefault="00275A92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Proiectarea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retelei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apeduct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pentru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alimentarea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cu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apa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sectorului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Girlea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, s.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Costesti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r-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nul</w:t>
            </w:r>
            <w:proofErr w:type="spellEnd"/>
            <w:r w:rsidRPr="007C028E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028E">
              <w:rPr>
                <w:b/>
                <w:bCs/>
                <w:sz w:val="32"/>
                <w:szCs w:val="32"/>
                <w:lang w:val="en-US"/>
              </w:rPr>
              <w:t>Ialoveni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righ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Formular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Nr.1</w:t>
            </w:r>
          </w:p>
          <w:p w:rsidR="00275A92" w:rsidRDefault="00275A92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WinCmeta</w:t>
            </w:r>
            <w:proofErr w:type="spellEnd"/>
          </w:p>
        </w:tc>
      </w:tr>
      <w:tr w:rsidR="00275A92" w:rsidTr="007C028E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  <w:lang w:val="en-US"/>
              </w:rPr>
              <w:t>denumirea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obiectivului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75A92" w:rsidRDefault="00275A92">
      <w:pPr>
        <w:rPr>
          <w:sz w:val="22"/>
          <w:szCs w:val="22"/>
        </w:rPr>
      </w:pPr>
    </w:p>
    <w:p w:rsidR="00275A92" w:rsidRDefault="00275A92">
      <w:pPr>
        <w:rPr>
          <w:sz w:val="22"/>
          <w:szCs w:val="22"/>
        </w:rPr>
      </w:pPr>
    </w:p>
    <w:p w:rsidR="00275A92" w:rsidRDefault="00275A92">
      <w:pPr>
        <w:jc w:val="center"/>
        <w:rPr>
          <w:b/>
          <w:bCs/>
          <w:sz w:val="40"/>
          <w:szCs w:val="40"/>
          <w:lang w:val="en-US"/>
        </w:rPr>
      </w:pPr>
      <w:proofErr w:type="spellStart"/>
      <w:r>
        <w:rPr>
          <w:b/>
          <w:bCs/>
          <w:sz w:val="40"/>
          <w:szCs w:val="40"/>
          <w:lang w:val="en-US"/>
        </w:rPr>
        <w:t>Lista</w:t>
      </w:r>
      <w:proofErr w:type="spellEnd"/>
      <w:r>
        <w:rPr>
          <w:b/>
          <w:bCs/>
          <w:sz w:val="40"/>
          <w:szCs w:val="40"/>
          <w:lang w:val="en-US"/>
        </w:rPr>
        <w:t xml:space="preserve"> cu </w:t>
      </w:r>
      <w:proofErr w:type="spellStart"/>
      <w:r>
        <w:rPr>
          <w:b/>
          <w:bCs/>
          <w:sz w:val="40"/>
          <w:szCs w:val="40"/>
          <w:lang w:val="en-US"/>
        </w:rPr>
        <w:t>cantita</w:t>
      </w:r>
      <w:proofErr w:type="spellEnd"/>
      <w:r>
        <w:rPr>
          <w:b/>
          <w:bCs/>
          <w:sz w:val="40"/>
          <w:szCs w:val="40"/>
          <w:lang w:val="ro-RO"/>
        </w:rPr>
        <w:t>ţile de lucrări</w:t>
      </w:r>
      <w:r>
        <w:rPr>
          <w:b/>
          <w:bCs/>
          <w:sz w:val="40"/>
          <w:szCs w:val="40"/>
          <w:lang w:val="en-US"/>
        </w:rPr>
        <w:t xml:space="preserve"> </w:t>
      </w:r>
    </w:p>
    <w:p w:rsidR="00080DC1" w:rsidRDefault="00080DC1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 w:rsidTr="00CC5C96">
        <w:trPr>
          <w:cantSplit/>
          <w:trHeight w:val="25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ind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78632C" w:rsidRDefault="0078632C" w:rsidP="00CC5C96">
            <w:pPr>
              <w:shd w:val="clear" w:color="auto" w:fill="BFBFBF" w:themeFill="background1" w:themeFillShade="BF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crt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ind w:left="-120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>Simbol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norme si cod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ro-RO"/>
              </w:rPr>
              <w:t xml:space="preserve">resurse  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  <w:lang w:val="ro-RO"/>
              </w:rPr>
            </w:pPr>
          </w:p>
          <w:p w:rsidR="0078632C" w:rsidRDefault="0078632C" w:rsidP="00CC5C96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Denumire lucrări</w:t>
            </w:r>
            <w:r w:rsidR="0093592B">
              <w:rPr>
                <w:sz w:val="22"/>
                <w:szCs w:val="22"/>
                <w:lang w:val="ro-RO"/>
              </w:rPr>
              <w:t>lor</w:t>
            </w:r>
            <w:r>
              <w:rPr>
                <w:sz w:val="22"/>
                <w:szCs w:val="22"/>
                <w:lang w:val="ro-RO"/>
              </w:rPr>
              <w:t xml:space="preserve"> 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Unitatea de m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  <w:lang w:val="ro-RO"/>
              </w:rPr>
              <w:t>sur</w:t>
            </w:r>
            <w:r w:rsidR="0093592B">
              <w:rPr>
                <w:sz w:val="22"/>
                <w:szCs w:val="22"/>
                <w:lang w:val="ro-RO"/>
              </w:rPr>
              <w:t>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5C96" w:rsidRDefault="0078632C" w:rsidP="00CC5C96">
            <w:pPr>
              <w:shd w:val="clear" w:color="auto" w:fill="BFBFBF" w:themeFill="background1" w:themeFillShade="BF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o-RO"/>
              </w:rPr>
              <w:t xml:space="preserve">Volum </w:t>
            </w:r>
          </w:p>
          <w:p w:rsidR="0078632C" w:rsidRPr="00CC5C96" w:rsidRDefault="0078632C" w:rsidP="00CC5C9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8632C" w:rsidTr="00CC5C96">
        <w:trPr>
          <w:cantSplit/>
          <w:trHeight w:val="253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632C" w:rsidRDefault="0078632C" w:rsidP="00CC5C96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275A92" w:rsidRDefault="00275A92" w:rsidP="00CC5C96">
      <w:pPr>
        <w:shd w:val="clear" w:color="auto" w:fill="BFBFBF" w:themeFill="background1" w:themeFillShade="BF"/>
        <w:rPr>
          <w:sz w:val="2"/>
          <w:szCs w:val="2"/>
          <w:lang w:val="en-US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709"/>
        <w:gridCol w:w="1701"/>
        <w:gridCol w:w="4961"/>
        <w:gridCol w:w="1560"/>
        <w:gridCol w:w="1559"/>
      </w:tblGrid>
      <w:tr w:rsidR="0078632C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pct5" w:color="auto" w:fill="auto"/>
          </w:tcPr>
          <w:p w:rsidR="0078632C" w:rsidRDefault="0078632C" w:rsidP="00CC5C96">
            <w:pPr>
              <w:shd w:val="clear" w:color="auto" w:fill="BFBFBF" w:themeFill="background1" w:themeFillShade="BF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7F2714" w:rsidRDefault="00245331" w:rsidP="00DB6637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="00DB6637" w:rsidRPr="00B40365">
              <w:rPr>
                <w:b/>
                <w:bCs/>
                <w:sz w:val="22"/>
                <w:szCs w:val="22"/>
              </w:rPr>
              <w:t>Reteaua</w:t>
            </w:r>
            <w:proofErr w:type="spellEnd"/>
            <w:r w:rsidR="00DB6637" w:rsidRPr="00B40365">
              <w:rPr>
                <w:b/>
                <w:bCs/>
                <w:sz w:val="22"/>
                <w:szCs w:val="22"/>
              </w:rPr>
              <w:t xml:space="preserve"> A1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</w:tr>
      <w:tr w:rsidR="0093592B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B6637" w:rsidRPr="00CC5C96" w:rsidRDefault="00245331" w:rsidP="00DB6637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DB6637" w:rsidRPr="00B40365">
              <w:rPr>
                <w:b/>
                <w:bCs/>
                <w:sz w:val="22"/>
                <w:szCs w:val="22"/>
              </w:rPr>
              <w:t xml:space="preserve">1.1. </w:t>
            </w:r>
            <w:r w:rsidR="00CC5C96">
              <w:rPr>
                <w:b/>
                <w:bCs/>
                <w:sz w:val="22"/>
                <w:szCs w:val="22"/>
                <w:lang w:val="ro-RO"/>
              </w:rPr>
              <w:t>Materiale lucrări reabilitare apeduct</w:t>
            </w:r>
          </w:p>
          <w:p w:rsidR="0093592B" w:rsidRDefault="009359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3592B" w:rsidRDefault="0093592B">
            <w:pPr>
              <w:rPr>
                <w:sz w:val="24"/>
                <w:szCs w:val="24"/>
              </w:rPr>
            </w:pP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BE16A5" w:rsidRDefault="00BE16A5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Țeavă PVC diam 90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BE16A5" w:rsidRDefault="00BE16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metri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B91132" w:rsidRDefault="00B911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7C028E" w:rsidRDefault="00CC5C9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Țeavă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PVC diam. 110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BE16A5" w:rsidRDefault="00CC5C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metri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BE16A5" w:rsidRDefault="00CC5C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280</w:t>
            </w:r>
          </w:p>
        </w:tc>
      </w:tr>
      <w:tr w:rsidR="00BE16A5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5" w:rsidRDefault="00BE1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5" w:rsidRDefault="00BE16A5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5" w:rsidRPr="007C028E" w:rsidRDefault="00BE16A5" w:rsidP="004C1B6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Inel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k-7-3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5" w:rsidRPr="00BE16A5" w:rsidRDefault="00BE16A5" w:rsidP="004C1B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16A5" w:rsidRPr="00BE16A5" w:rsidRDefault="00BE16A5" w:rsidP="004C1B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7C028E" w:rsidRDefault="00BE16A5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Capace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sz w:val="24"/>
                <w:szCs w:val="24"/>
                <w:lang w:val="en-US"/>
              </w:rPr>
              <w:t>rama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BE16A5" w:rsidRDefault="00BE16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B91132" w:rsidRDefault="00B911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CC5C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Default="00CC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Default="00CC5C96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7C028E" w:rsidRDefault="00CC5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Fitting 10 cm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BE16A5" w:rsidRDefault="00CC5C96" w:rsidP="004C1B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B91132" w:rsidRDefault="00B911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CC5C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Default="00CC5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Default="00CC5C96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Fitting politetilena mufa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BE16A5" w:rsidRDefault="00CC5C96" w:rsidP="004C1B6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B91132" w:rsidRDefault="00B911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7C028E" w:rsidRDefault="00CC5C9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Coturi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90 grade </w:t>
            </w:r>
            <w:proofErr w:type="spellStart"/>
            <w:r>
              <w:rPr>
                <w:sz w:val="24"/>
                <w:szCs w:val="24"/>
                <w:lang w:val="en-US"/>
              </w:rPr>
              <w:t>unghi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CC5C96" w:rsidRDefault="00CC5C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B91132" w:rsidRDefault="00B911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8C0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A726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7C028E" w:rsidRDefault="00CC5C9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Ciment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CC5C96" w:rsidRDefault="00CC5C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CC5C96" w:rsidRDefault="00CC5C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300</w:t>
            </w:r>
          </w:p>
        </w:tc>
      </w:tr>
      <w:tr w:rsidR="00CC5C96"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5C96" w:rsidRDefault="00CC5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5C96" w:rsidRDefault="00CC5C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5C96" w:rsidRDefault="00CC5C96" w:rsidP="00CC5C96">
            <w:r>
              <w:rPr>
                <w:sz w:val="24"/>
                <w:szCs w:val="24"/>
                <w:lang w:val="ro-RO"/>
              </w:rPr>
              <w:t>Supapă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C5C96" w:rsidRDefault="00CC5C96" w:rsidP="00CC5C96">
            <w:pPr>
              <w:jc w:val="center"/>
            </w:pPr>
            <w:r w:rsidRPr="00FA34C9">
              <w:rPr>
                <w:sz w:val="24"/>
                <w:szCs w:val="24"/>
                <w:lang w:val="ro-RO"/>
              </w:rPr>
              <w:t>Unități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CC5C96" w:rsidRPr="00B91132" w:rsidRDefault="00B91132" w:rsidP="00B911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7C028E" w:rsidRDefault="00CC5C9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Nisip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CC5C96" w:rsidRDefault="00CC5C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CC5C96" w:rsidRDefault="00CC5C96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70</w:t>
            </w:r>
          </w:p>
        </w:tc>
      </w:tr>
      <w:tr w:rsidR="001A726D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Pr="007C028E" w:rsidRDefault="001A72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726D" w:rsidRDefault="001A726D">
            <w:pPr>
              <w:jc w:val="center"/>
              <w:rPr>
                <w:sz w:val="24"/>
                <w:szCs w:val="24"/>
              </w:rPr>
            </w:pPr>
          </w:p>
        </w:tc>
      </w:tr>
      <w:tr w:rsidR="00CC5C96" w:rsidRPr="00CC5C96" w:rsidTr="00CC5C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C96" w:rsidRDefault="00CC5C9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C96" w:rsidRDefault="00CC5C96" w:rsidP="005C155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CC5C96" w:rsidRPr="00CC5C96" w:rsidRDefault="00CC5C96" w:rsidP="004C1B6D">
            <w:pPr>
              <w:rPr>
                <w:b/>
                <w:bCs/>
                <w:sz w:val="22"/>
                <w:szCs w:val="22"/>
                <w:lang w:val="ro-RO"/>
              </w:rPr>
            </w:pP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Capitolul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C5C96">
              <w:rPr>
                <w:b/>
                <w:bCs/>
                <w:sz w:val="22"/>
                <w:szCs w:val="22"/>
                <w:lang w:val="en-US"/>
              </w:rPr>
              <w:t>1.</w:t>
            </w:r>
            <w:r>
              <w:rPr>
                <w:b/>
                <w:bCs/>
                <w:sz w:val="22"/>
                <w:szCs w:val="22"/>
                <w:lang w:val="ro-RO"/>
              </w:rPr>
              <w:t>2</w:t>
            </w:r>
            <w:r w:rsidRPr="00CC5C96">
              <w:rPr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bCs/>
                <w:sz w:val="22"/>
                <w:szCs w:val="22"/>
                <w:lang w:val="ro-RO"/>
              </w:rPr>
              <w:t>Manoperă reabilitarea  apeduct</w:t>
            </w:r>
          </w:p>
          <w:p w:rsidR="00CC5C96" w:rsidRPr="00CC5C96" w:rsidRDefault="00CC5C96" w:rsidP="004C1B6D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C5C96" w:rsidRPr="00CC5C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 w:rsidP="005C15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7C028E" w:rsidRDefault="00CC5C9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Lucrări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săpare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nivelare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mecanizată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metri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861</w:t>
            </w:r>
          </w:p>
        </w:tc>
      </w:tr>
      <w:tr w:rsidR="00CC5C96" w:rsidRPr="00CC5C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 w:rsidP="005C15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7C028E" w:rsidRDefault="00CC5C9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Lucrări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săpare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manuală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metri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CC5C96" w:rsidRPr="00CC5C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 w:rsidP="005C15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7C028E" w:rsidRDefault="00CC5C9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Lucrări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furare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en-US"/>
              </w:rPr>
              <w:t>drumurilor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metri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CC5C96" w:rsidRPr="00CC5C9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 w:rsidP="005C15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7C028E" w:rsidRDefault="00CC5C9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Montarea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țevilor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metri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C96" w:rsidRPr="00CC5C96" w:rsidRDefault="00CC5C9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</w:tc>
      </w:tr>
    </w:tbl>
    <w:p w:rsidR="00275A92" w:rsidRDefault="00275A9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8"/>
          <w:szCs w:val="28"/>
          <w:lang w:val="en-US"/>
        </w:rPr>
        <w:t xml:space="preserve">                                                                                                         </w:t>
      </w:r>
    </w:p>
    <w:p w:rsidR="00275A92" w:rsidRDefault="00275A92">
      <w:pPr>
        <w:jc w:val="center"/>
        <w:rPr>
          <w:sz w:val="28"/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9781"/>
      </w:tblGrid>
      <w:tr w:rsidR="00700192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700192" w:rsidRDefault="00700192">
            <w:pPr>
              <w:rPr>
                <w:sz w:val="24"/>
                <w:szCs w:val="24"/>
                <w:lang w:val="en-US"/>
              </w:rPr>
            </w:pPr>
          </w:p>
        </w:tc>
      </w:tr>
      <w:tr w:rsidR="00700192">
        <w:tc>
          <w:tcPr>
            <w:tcW w:w="97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00192" w:rsidRDefault="00700192" w:rsidP="007C028E">
            <w:pPr>
              <w:rPr>
                <w:sz w:val="24"/>
                <w:szCs w:val="24"/>
                <w:lang w:val="en-US"/>
              </w:rPr>
            </w:pPr>
          </w:p>
        </w:tc>
      </w:tr>
      <w:tr w:rsidR="00275A92">
        <w:trPr>
          <w:trHeight w:val="3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75A92" w:rsidRDefault="00275A9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080DC1" w:rsidRDefault="00080DC1" w:rsidP="00080DC1">
      <w:pPr>
        <w:jc w:val="center"/>
        <w:rPr>
          <w:sz w:val="24"/>
          <w:szCs w:val="24"/>
          <w:lang w:val="en-US"/>
        </w:rPr>
      </w:pPr>
      <w:proofErr w:type="gramStart"/>
      <w:r>
        <w:rPr>
          <w:sz w:val="28"/>
          <w:szCs w:val="28"/>
          <w:lang w:val="en-US"/>
        </w:rPr>
        <w:t>L.S.</w:t>
      </w:r>
      <w:proofErr w:type="gramEnd"/>
    </w:p>
    <w:p w:rsidR="00275A92" w:rsidRDefault="00275A92">
      <w:pPr>
        <w:tabs>
          <w:tab w:val="left" w:pos="4786"/>
          <w:tab w:val="left" w:pos="10031"/>
        </w:tabs>
        <w:rPr>
          <w:sz w:val="4"/>
          <w:szCs w:val="4"/>
        </w:rPr>
      </w:pPr>
      <w:r>
        <w:rPr>
          <w:sz w:val="24"/>
          <w:szCs w:val="24"/>
        </w:rPr>
        <w:t xml:space="preserve"> </w:t>
      </w:r>
    </w:p>
    <w:sectPr w:rsidR="00275A92" w:rsidSect="00F835A6">
      <w:pgSz w:w="11907" w:h="16840" w:code="9"/>
      <w:pgMar w:top="680" w:right="567" w:bottom="680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426AB"/>
    <w:rsid w:val="00032BC5"/>
    <w:rsid w:val="000406AE"/>
    <w:rsid w:val="00050365"/>
    <w:rsid w:val="00080DC1"/>
    <w:rsid w:val="00162A0A"/>
    <w:rsid w:val="001A726D"/>
    <w:rsid w:val="002426AB"/>
    <w:rsid w:val="00245331"/>
    <w:rsid w:val="00275A92"/>
    <w:rsid w:val="002D6BA5"/>
    <w:rsid w:val="002F5334"/>
    <w:rsid w:val="00302E54"/>
    <w:rsid w:val="00356F5F"/>
    <w:rsid w:val="004907A1"/>
    <w:rsid w:val="004C1B6D"/>
    <w:rsid w:val="00566464"/>
    <w:rsid w:val="00597F56"/>
    <w:rsid w:val="005C155D"/>
    <w:rsid w:val="005C64C9"/>
    <w:rsid w:val="00662D12"/>
    <w:rsid w:val="006C3FDD"/>
    <w:rsid w:val="00700192"/>
    <w:rsid w:val="007838A5"/>
    <w:rsid w:val="0078632C"/>
    <w:rsid w:val="007C028E"/>
    <w:rsid w:val="007F2714"/>
    <w:rsid w:val="00821150"/>
    <w:rsid w:val="00867EC4"/>
    <w:rsid w:val="008C0F17"/>
    <w:rsid w:val="008F0CE3"/>
    <w:rsid w:val="00916973"/>
    <w:rsid w:val="0093592B"/>
    <w:rsid w:val="00951790"/>
    <w:rsid w:val="0095346D"/>
    <w:rsid w:val="0095721D"/>
    <w:rsid w:val="009C04E9"/>
    <w:rsid w:val="00B40365"/>
    <w:rsid w:val="00B91132"/>
    <w:rsid w:val="00BE16A5"/>
    <w:rsid w:val="00C30CAE"/>
    <w:rsid w:val="00CC5C96"/>
    <w:rsid w:val="00D20F44"/>
    <w:rsid w:val="00D90958"/>
    <w:rsid w:val="00D95F3C"/>
    <w:rsid w:val="00DB6637"/>
    <w:rsid w:val="00DD19F6"/>
    <w:rsid w:val="00EE02B8"/>
    <w:rsid w:val="00F835A6"/>
    <w:rsid w:val="00FA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A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83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dcterms:created xsi:type="dcterms:W3CDTF">2016-06-30T10:17:00Z</dcterms:created>
  <dcterms:modified xsi:type="dcterms:W3CDTF">2016-06-30T11:37:00Z</dcterms:modified>
</cp:coreProperties>
</file>